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D8" w:rsidRPr="002F6BCC" w:rsidRDefault="00533FD8" w:rsidP="00A37FC1">
      <w:pPr>
        <w:jc w:val="center"/>
        <w:outlineLvl w:val="0"/>
        <w:rPr>
          <w:rFonts w:ascii="Verdana" w:hAnsi="Verdana"/>
          <w:b/>
        </w:rPr>
      </w:pPr>
      <w:r w:rsidRPr="002F6BCC">
        <w:rPr>
          <w:rFonts w:ascii="Verdana" w:hAnsi="Verdana"/>
          <w:b/>
        </w:rPr>
        <w:t>REC GROUP</w:t>
      </w:r>
    </w:p>
    <w:p w:rsidR="00533FD8" w:rsidRPr="002F6BCC" w:rsidRDefault="00533FD8" w:rsidP="00A37FC1">
      <w:pPr>
        <w:jc w:val="center"/>
        <w:outlineLvl w:val="0"/>
        <w:rPr>
          <w:rFonts w:ascii="Verdana" w:hAnsi="Verdana"/>
          <w:b/>
        </w:rPr>
      </w:pPr>
      <w:r w:rsidRPr="002F6BCC">
        <w:rPr>
          <w:rFonts w:ascii="Verdana" w:hAnsi="Verdana"/>
          <w:b/>
        </w:rPr>
        <w:t>Job Description – Employee Positions</w:t>
      </w:r>
    </w:p>
    <w:p w:rsidR="00533FD8" w:rsidRPr="002F6BCC" w:rsidRDefault="00533FD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716"/>
      </w:tblGrid>
      <w:tr w:rsidR="00533FD8" w:rsidRPr="002F6BCC" w:rsidTr="00722B6F">
        <w:tc>
          <w:tcPr>
            <w:tcW w:w="10344" w:type="dxa"/>
            <w:gridSpan w:val="2"/>
          </w:tcPr>
          <w:p w:rsidR="00533FD8" w:rsidRPr="00E2256A" w:rsidRDefault="004E0D32" w:rsidP="008E2A0C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2256A">
              <w:rPr>
                <w:rFonts w:ascii="Verdana" w:hAnsi="Verdana" w:cs="Arial"/>
                <w:b/>
                <w:bCs/>
                <w:sz w:val="28"/>
                <w:szCs w:val="28"/>
              </w:rPr>
              <w:t>Principal</w:t>
            </w:r>
            <w:r w:rsidR="00E32848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Engineer</w:t>
            </w:r>
            <w:r w:rsidRPr="00E2256A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- Furnace T</w:t>
            </w:r>
            <w:r w:rsidR="007B7BE9" w:rsidRPr="00E2256A">
              <w:rPr>
                <w:rFonts w:ascii="Verdana" w:hAnsi="Verdana" w:cs="Arial"/>
                <w:b/>
                <w:bCs/>
                <w:sz w:val="28"/>
                <w:szCs w:val="28"/>
              </w:rPr>
              <w:t>echnology</w:t>
            </w:r>
          </w:p>
        </w:tc>
      </w:tr>
      <w:tr w:rsidR="00533FD8" w:rsidRPr="002F6BCC" w:rsidTr="00722B6F">
        <w:tc>
          <w:tcPr>
            <w:tcW w:w="10344" w:type="dxa"/>
            <w:gridSpan w:val="2"/>
            <w:shd w:val="clear" w:color="auto" w:fill="C0C0C0"/>
          </w:tcPr>
          <w:p w:rsidR="00533FD8" w:rsidRPr="00722B6F" w:rsidRDefault="00533FD8">
            <w:pPr>
              <w:rPr>
                <w:rFonts w:ascii="Verdana" w:hAnsi="Verdana"/>
              </w:rPr>
            </w:pPr>
            <w:r w:rsidRPr="00722B6F">
              <w:rPr>
                <w:rFonts w:ascii="Verdana" w:hAnsi="Verdana"/>
                <w:b/>
                <w:sz w:val="22"/>
                <w:szCs w:val="22"/>
              </w:rPr>
              <w:t>1. ORGANIZATION:</w:t>
            </w:r>
          </w:p>
        </w:tc>
      </w:tr>
      <w:tr w:rsidR="00E2256A" w:rsidRPr="002F6BCC" w:rsidTr="00722B6F">
        <w:tc>
          <w:tcPr>
            <w:tcW w:w="2628" w:type="dxa"/>
          </w:tcPr>
          <w:p w:rsidR="00E2256A" w:rsidRPr="00722B6F" w:rsidRDefault="00E2256A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>BU, Company, Dep.:</w:t>
            </w:r>
          </w:p>
        </w:tc>
        <w:tc>
          <w:tcPr>
            <w:tcW w:w="7716" w:type="dxa"/>
          </w:tcPr>
          <w:p w:rsidR="00E2256A" w:rsidRPr="00722B6F" w:rsidRDefault="00E2256A" w:rsidP="00023972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  <w:lang w:val="en-GB"/>
              </w:rPr>
              <w:t xml:space="preserve">REC </w:t>
            </w:r>
            <w:r w:rsidR="00244A64">
              <w:rPr>
                <w:rFonts w:ascii="Verdana" w:hAnsi="Verdana"/>
                <w:sz w:val="20"/>
                <w:szCs w:val="20"/>
                <w:lang w:val="en-GB"/>
              </w:rPr>
              <w:t>Solar</w:t>
            </w:r>
            <w:r w:rsidR="00244A64" w:rsidRPr="00722B6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244A64">
              <w:rPr>
                <w:rFonts w:ascii="Verdana" w:hAnsi="Verdana"/>
                <w:sz w:val="20"/>
                <w:szCs w:val="20"/>
                <w:lang w:val="en-GB"/>
              </w:rPr>
              <w:t>Pte Ltd</w:t>
            </w:r>
          </w:p>
        </w:tc>
      </w:tr>
      <w:tr w:rsidR="00E2256A" w:rsidRPr="002F6BCC" w:rsidTr="00722B6F">
        <w:tc>
          <w:tcPr>
            <w:tcW w:w="2628" w:type="dxa"/>
          </w:tcPr>
          <w:p w:rsidR="00E2256A" w:rsidRPr="00722B6F" w:rsidRDefault="00E2256A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>Location:</w:t>
            </w:r>
          </w:p>
        </w:tc>
        <w:tc>
          <w:tcPr>
            <w:tcW w:w="7716" w:type="dxa"/>
          </w:tcPr>
          <w:p w:rsidR="00E2256A" w:rsidRPr="00722B6F" w:rsidRDefault="00E2256A" w:rsidP="000239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Singapore</w:t>
            </w:r>
          </w:p>
        </w:tc>
      </w:tr>
      <w:tr w:rsidR="00533FD8" w:rsidRPr="002F6BCC" w:rsidTr="00722B6F">
        <w:tc>
          <w:tcPr>
            <w:tcW w:w="2628" w:type="dxa"/>
          </w:tcPr>
          <w:p w:rsidR="00533FD8" w:rsidRPr="00722B6F" w:rsidRDefault="00533FD8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>Superior Manager:</w:t>
            </w:r>
          </w:p>
        </w:tc>
        <w:tc>
          <w:tcPr>
            <w:tcW w:w="7716" w:type="dxa"/>
          </w:tcPr>
          <w:p w:rsidR="00533FD8" w:rsidRPr="00722B6F" w:rsidRDefault="00A74B80" w:rsidP="00A74B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Director, Wafer </w:t>
            </w:r>
            <w:r w:rsidR="00E2256A">
              <w:rPr>
                <w:rFonts w:ascii="Verdana" w:hAnsi="Verdana"/>
                <w:sz w:val="20"/>
                <w:szCs w:val="20"/>
                <w:lang w:val="en-GB"/>
              </w:rPr>
              <w:t>Technology</w:t>
            </w:r>
          </w:p>
        </w:tc>
      </w:tr>
      <w:tr w:rsidR="00533FD8" w:rsidRPr="002F6BCC" w:rsidTr="00722B6F">
        <w:tc>
          <w:tcPr>
            <w:tcW w:w="2628" w:type="dxa"/>
          </w:tcPr>
          <w:p w:rsidR="00533FD8" w:rsidRPr="00722B6F" w:rsidRDefault="00533FD8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>Immediate manager:</w:t>
            </w:r>
          </w:p>
        </w:tc>
        <w:tc>
          <w:tcPr>
            <w:tcW w:w="7716" w:type="dxa"/>
          </w:tcPr>
          <w:p w:rsidR="00533FD8" w:rsidRPr="00722B6F" w:rsidRDefault="00533FD8" w:rsidP="007C3B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  <w:shd w:val="clear" w:color="auto" w:fill="C0C0C0"/>
          </w:tcPr>
          <w:p w:rsidR="00533FD8" w:rsidRPr="00722B6F" w:rsidRDefault="00533FD8">
            <w:pPr>
              <w:rPr>
                <w:rFonts w:ascii="Verdana" w:hAnsi="Verdana"/>
              </w:rPr>
            </w:pPr>
            <w:r w:rsidRPr="00722B6F">
              <w:rPr>
                <w:rFonts w:ascii="Verdana" w:hAnsi="Verdana"/>
                <w:b/>
                <w:sz w:val="22"/>
                <w:szCs w:val="22"/>
              </w:rPr>
              <w:t>2. ROLE/JOB SUMMARY:</w:t>
            </w:r>
            <w:r w:rsidRPr="00722B6F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</w:tcPr>
          <w:p w:rsidR="008E2A0C" w:rsidRDefault="008E2A0C" w:rsidP="008E2A0C">
            <w:pPr>
              <w:pStyle w:val="a6"/>
              <w:spacing w:before="100" w:beforeAutospacing="1" w:after="100" w:afterAutospacing="1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The candidate will be expected to take a leading role in the development of the furnace activities in Singapore for both current platform but also in developing technology step change.</w:t>
            </w:r>
          </w:p>
          <w:p w:rsidR="00B075AC" w:rsidRPr="007B7BE9" w:rsidRDefault="008E2A0C" w:rsidP="008E2A0C">
            <w:pPr>
              <w:pStyle w:val="a6"/>
              <w:spacing w:before="100" w:beforeAutospacing="1" w:after="100" w:afterAutospacing="1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The candidate in Furnace Development has a key role in improving wafer quality for downstream Solar Cell &amp; Module processing. The role of the candidate is to design, initiate and run improvements projects together with our customers, suppliers, supply chain and operation. The candidate will also be a contact towards Cell and Module Operations to verify the wafer quality towards its contribution to Cell Efficiency and Module Power.</w:t>
            </w: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  <w:shd w:val="clear" w:color="auto" w:fill="C0C0C0"/>
          </w:tcPr>
          <w:p w:rsidR="00533FD8" w:rsidRPr="00722B6F" w:rsidRDefault="007B7BE9">
            <w:pPr>
              <w:rPr>
                <w:rFonts w:ascii="Verdana" w:hAnsi="Verdana"/>
              </w:rPr>
            </w:pPr>
            <w:r w:rsidRPr="00722B6F">
              <w:rPr>
                <w:rFonts w:ascii="Verdana" w:hAnsi="Verdana"/>
                <w:b/>
                <w:sz w:val="22"/>
                <w:szCs w:val="22"/>
              </w:rPr>
              <w:t>3. ESSENTIAL DUTIES AND RESPONSIBILITIES:</w:t>
            </w: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</w:tcPr>
          <w:p w:rsidR="008E2A0C" w:rsidRPr="007B7BE9" w:rsidRDefault="008E2A0C" w:rsidP="008E2A0C">
            <w:pPr>
              <w:pStyle w:val="a6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Develop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existing and new </w:t>
            </w: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>crystallization process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es to</w:t>
            </w: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improve crystal quality</w:t>
            </w:r>
          </w:p>
          <w:p w:rsidR="008E2A0C" w:rsidRPr="007B7BE9" w:rsidRDefault="008E2A0C" w:rsidP="008E2A0C">
            <w:pPr>
              <w:pStyle w:val="a6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>Plan, coordinate and execute i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mprovement activities with furnace process and experiments</w:t>
            </w:r>
          </w:p>
          <w:p w:rsidR="008E2A0C" w:rsidRDefault="008E2A0C" w:rsidP="008E2A0C">
            <w:pPr>
              <w:pStyle w:val="a6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Follow up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on continuous improvement projects with</w:t>
            </w: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material </w:t>
            </w: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suppliers </w:t>
            </w:r>
          </w:p>
          <w:p w:rsidR="00533FD8" w:rsidRPr="00314A07" w:rsidRDefault="00533FD8" w:rsidP="00314A0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  <w:shd w:val="clear" w:color="auto" w:fill="C0C0C0"/>
          </w:tcPr>
          <w:p w:rsidR="00533FD8" w:rsidRPr="00722B6F" w:rsidRDefault="00533FD8">
            <w:pPr>
              <w:rPr>
                <w:rFonts w:ascii="Verdana" w:hAnsi="Verdana"/>
                <w:b/>
              </w:rPr>
            </w:pPr>
            <w:r w:rsidRPr="00722B6F">
              <w:rPr>
                <w:rFonts w:ascii="Verdana" w:hAnsi="Verdana"/>
                <w:b/>
                <w:sz w:val="22"/>
                <w:szCs w:val="22"/>
              </w:rPr>
              <w:t>4. ADDITIONAL RESPONSIBILITIES:</w:t>
            </w:r>
            <w:r w:rsidRPr="00722B6F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</w:tcPr>
          <w:p w:rsidR="00533FD8" w:rsidRPr="00244A64" w:rsidRDefault="00244A64" w:rsidP="00244A64">
            <w:pPr>
              <w:pStyle w:val="a6"/>
              <w:numPr>
                <w:ilvl w:val="0"/>
                <w:numId w:val="15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244A64">
              <w:rPr>
                <w:rFonts w:ascii="Verdana" w:hAnsi="Verdana" w:cs="Arial"/>
                <w:color w:val="000000"/>
                <w:sz w:val="20"/>
                <w:szCs w:val="20"/>
              </w:rPr>
              <w:t>Assist wafer operations with technical analyses, trouble shooting and improvement projects</w:t>
            </w:r>
          </w:p>
          <w:p w:rsidR="00244A64" w:rsidRPr="00244A64" w:rsidRDefault="00244A64" w:rsidP="00244A64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  <w:shd w:val="clear" w:color="auto" w:fill="C0C0C0"/>
          </w:tcPr>
          <w:p w:rsidR="00533FD8" w:rsidRPr="00722B6F" w:rsidRDefault="00533FD8">
            <w:pPr>
              <w:rPr>
                <w:rFonts w:ascii="Verdana" w:hAnsi="Verdana"/>
              </w:rPr>
            </w:pPr>
            <w:r w:rsidRPr="00722B6F">
              <w:rPr>
                <w:rFonts w:ascii="Verdana" w:hAnsi="Verdana"/>
                <w:b/>
                <w:sz w:val="22"/>
                <w:szCs w:val="22"/>
              </w:rPr>
              <w:t>5. AUTHORITIES:</w:t>
            </w:r>
            <w:r w:rsidRPr="00722B6F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</w:tcPr>
          <w:p w:rsidR="00533FD8" w:rsidRPr="00722B6F" w:rsidRDefault="00533FD8" w:rsidP="008F641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33FD8" w:rsidRPr="002F6BCC" w:rsidTr="00722B6F">
        <w:tc>
          <w:tcPr>
            <w:tcW w:w="10344" w:type="dxa"/>
            <w:gridSpan w:val="2"/>
            <w:shd w:val="clear" w:color="auto" w:fill="C0C0C0"/>
          </w:tcPr>
          <w:p w:rsidR="00533FD8" w:rsidRPr="00722B6F" w:rsidRDefault="00533FD8">
            <w:pPr>
              <w:rPr>
                <w:rFonts w:ascii="Verdana" w:hAnsi="Verdana"/>
                <w:b/>
              </w:rPr>
            </w:pPr>
            <w:r w:rsidRPr="00722B6F">
              <w:rPr>
                <w:rFonts w:ascii="Verdana" w:hAnsi="Verdana"/>
                <w:b/>
                <w:sz w:val="22"/>
                <w:szCs w:val="22"/>
              </w:rPr>
              <w:t>6. REQUIRED QUALIFICATIONS AND SKILLS:</w:t>
            </w:r>
          </w:p>
        </w:tc>
      </w:tr>
      <w:tr w:rsidR="00533FD8" w:rsidRPr="002F6BCC" w:rsidTr="00722B6F">
        <w:trPr>
          <w:trHeight w:val="303"/>
        </w:trPr>
        <w:tc>
          <w:tcPr>
            <w:tcW w:w="2628" w:type="dxa"/>
          </w:tcPr>
          <w:p w:rsidR="00533FD8" w:rsidRPr="00722B6F" w:rsidRDefault="00533FD8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>Technical/ Professional:</w:t>
            </w:r>
          </w:p>
        </w:tc>
        <w:tc>
          <w:tcPr>
            <w:tcW w:w="7716" w:type="dxa"/>
          </w:tcPr>
          <w:p w:rsidR="007B7BE9" w:rsidRPr="007B7BE9" w:rsidRDefault="007B7BE9" w:rsidP="007B7BE9">
            <w:pPr>
              <w:numPr>
                <w:ilvl w:val="0"/>
                <w:numId w:val="12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>PhD in metallurgy, materials science, physics, mechanical engineering (or MSc with considerable experience)</w:t>
            </w:r>
          </w:p>
          <w:p w:rsidR="00533FD8" w:rsidRPr="007B7BE9" w:rsidRDefault="007B7BE9" w:rsidP="007B7BE9">
            <w:pPr>
              <w:numPr>
                <w:ilvl w:val="0"/>
                <w:numId w:val="12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Min. 3-5 years relevant experience from industrial or academic R&amp;D </w:t>
            </w:r>
          </w:p>
        </w:tc>
      </w:tr>
      <w:tr w:rsidR="00533FD8" w:rsidRPr="002F6BCC" w:rsidTr="00722B6F">
        <w:trPr>
          <w:trHeight w:val="302"/>
        </w:trPr>
        <w:tc>
          <w:tcPr>
            <w:tcW w:w="2628" w:type="dxa"/>
          </w:tcPr>
          <w:p w:rsidR="00533FD8" w:rsidRPr="00722B6F" w:rsidRDefault="00533FD8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>Technological:</w:t>
            </w:r>
          </w:p>
        </w:tc>
        <w:tc>
          <w:tcPr>
            <w:tcW w:w="7716" w:type="dxa"/>
          </w:tcPr>
          <w:p w:rsidR="007B7BE9" w:rsidRPr="007B7BE9" w:rsidRDefault="007B7BE9" w:rsidP="007B7BE9">
            <w:pPr>
              <w:numPr>
                <w:ilvl w:val="0"/>
                <w:numId w:val="12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Expertise in silicon crystal growth or other high temperature crystallization/casting processes </w:t>
            </w:r>
          </w:p>
          <w:p w:rsidR="007B7BE9" w:rsidRPr="007B7BE9" w:rsidRDefault="007B7BE9" w:rsidP="007B7BE9">
            <w:pPr>
              <w:numPr>
                <w:ilvl w:val="0"/>
                <w:numId w:val="12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Understanding of crystal quality and crystal defects and their link to process conditions </w:t>
            </w:r>
          </w:p>
          <w:p w:rsidR="000C785F" w:rsidRPr="006C5589" w:rsidRDefault="007B7BE9" w:rsidP="007B7BE9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>Knowledge of statistical data analysis methods and DOE</w:t>
            </w:r>
          </w:p>
          <w:p w:rsidR="006C5589" w:rsidRPr="007B7BE9" w:rsidRDefault="006C5589" w:rsidP="007B7BE9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Understanding of high temperature processing equipment technology</w:t>
            </w:r>
          </w:p>
        </w:tc>
      </w:tr>
      <w:tr w:rsidR="00533FD8" w:rsidRPr="002F6BCC" w:rsidTr="00722B6F">
        <w:trPr>
          <w:trHeight w:val="302"/>
        </w:trPr>
        <w:tc>
          <w:tcPr>
            <w:tcW w:w="2628" w:type="dxa"/>
          </w:tcPr>
          <w:p w:rsidR="00533FD8" w:rsidRPr="00722B6F" w:rsidRDefault="00533FD8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>General:</w:t>
            </w:r>
          </w:p>
        </w:tc>
        <w:tc>
          <w:tcPr>
            <w:tcW w:w="7716" w:type="dxa"/>
          </w:tcPr>
          <w:p w:rsidR="007B7BE9" w:rsidRPr="007B7BE9" w:rsidRDefault="007B7BE9" w:rsidP="007B7BE9">
            <w:pPr>
              <w:numPr>
                <w:ilvl w:val="0"/>
                <w:numId w:val="13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Self-driven and with the ability to act pro-actively </w:t>
            </w:r>
          </w:p>
          <w:p w:rsidR="007B7BE9" w:rsidRPr="007B7BE9" w:rsidRDefault="007B7BE9" w:rsidP="007B7BE9">
            <w:pPr>
              <w:numPr>
                <w:ilvl w:val="0"/>
                <w:numId w:val="13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Positive attitude and teamwork abilities </w:t>
            </w:r>
          </w:p>
          <w:p w:rsidR="00533FD8" w:rsidRPr="007B7BE9" w:rsidRDefault="007B7BE9" w:rsidP="007B7BE9">
            <w:pPr>
              <w:numPr>
                <w:ilvl w:val="0"/>
                <w:numId w:val="13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Structured and analytical </w:t>
            </w:r>
          </w:p>
        </w:tc>
      </w:tr>
      <w:tr w:rsidR="00533FD8" w:rsidRPr="002F6BCC" w:rsidTr="00722B6F">
        <w:trPr>
          <w:trHeight w:val="302"/>
        </w:trPr>
        <w:tc>
          <w:tcPr>
            <w:tcW w:w="2628" w:type="dxa"/>
          </w:tcPr>
          <w:p w:rsidR="00533FD8" w:rsidRPr="00722B6F" w:rsidRDefault="00533FD8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>People/Relations:</w:t>
            </w:r>
          </w:p>
        </w:tc>
        <w:tc>
          <w:tcPr>
            <w:tcW w:w="7716" w:type="dxa"/>
          </w:tcPr>
          <w:p w:rsidR="00533FD8" w:rsidRPr="00722B6F" w:rsidRDefault="00533FD8" w:rsidP="007B7BE9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  <w:lang w:val="en-GB"/>
              </w:rPr>
            </w:pPr>
            <w:r w:rsidRPr="00722B6F">
              <w:rPr>
                <w:rFonts w:ascii="Verdana" w:hAnsi="Verdana"/>
                <w:sz w:val="20"/>
                <w:szCs w:val="20"/>
                <w:lang w:val="en-GB"/>
              </w:rPr>
              <w:t xml:space="preserve">Positive and proactive attitude and teamwork abilities </w:t>
            </w:r>
          </w:p>
          <w:p w:rsidR="00533FD8" w:rsidRPr="00722B6F" w:rsidRDefault="00533FD8" w:rsidP="007B7BE9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  <w:lang w:val="en-GB"/>
              </w:rPr>
            </w:pPr>
            <w:r w:rsidRPr="00722B6F">
              <w:rPr>
                <w:rFonts w:ascii="Verdana" w:hAnsi="Verdana"/>
                <w:sz w:val="20"/>
                <w:szCs w:val="20"/>
                <w:lang w:val="en-GB"/>
              </w:rPr>
              <w:t>Excellent ability to co-operate with different professionals (operations, equipment suppliers, technology institutes, supply chain, operation)</w:t>
            </w:r>
          </w:p>
          <w:p w:rsidR="007B7BE9" w:rsidRPr="007B7BE9" w:rsidRDefault="007B7BE9" w:rsidP="007B7BE9">
            <w:pPr>
              <w:numPr>
                <w:ilvl w:val="0"/>
                <w:numId w:val="13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Fluent in English, orally and in writing </w:t>
            </w:r>
          </w:p>
          <w:p w:rsidR="00533FD8" w:rsidRPr="00722B6F" w:rsidRDefault="00533FD8" w:rsidP="007B7BE9">
            <w:pPr>
              <w:numPr>
                <w:ilvl w:val="0"/>
                <w:numId w:val="9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  <w:lang w:val="en-GB"/>
              </w:rPr>
              <w:t xml:space="preserve">Enjoy working in </w:t>
            </w:r>
            <w:r w:rsidR="007B7BE9" w:rsidRPr="007B7BE9">
              <w:rPr>
                <w:rFonts w:ascii="Verdana" w:hAnsi="Verdana" w:cs="Arial"/>
                <w:color w:val="000000"/>
                <w:sz w:val="20"/>
                <w:szCs w:val="20"/>
              </w:rPr>
              <w:t>an international team</w:t>
            </w:r>
          </w:p>
        </w:tc>
      </w:tr>
      <w:tr w:rsidR="00533FD8" w:rsidRPr="002F6BCC" w:rsidTr="00722B6F">
        <w:trPr>
          <w:trHeight w:val="302"/>
        </w:trPr>
        <w:tc>
          <w:tcPr>
            <w:tcW w:w="2628" w:type="dxa"/>
          </w:tcPr>
          <w:p w:rsidR="00533FD8" w:rsidRPr="00722B6F" w:rsidRDefault="00533FD8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>REC knowledge:</w:t>
            </w:r>
          </w:p>
        </w:tc>
        <w:tc>
          <w:tcPr>
            <w:tcW w:w="7716" w:type="dxa"/>
          </w:tcPr>
          <w:p w:rsidR="00533FD8" w:rsidRPr="00722B6F" w:rsidRDefault="00533FD8" w:rsidP="00722B6F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>Not Required</w:t>
            </w: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  <w:shd w:val="clear" w:color="auto" w:fill="C0C0C0"/>
          </w:tcPr>
          <w:p w:rsidR="00533FD8" w:rsidRPr="00722B6F" w:rsidRDefault="00533FD8">
            <w:pPr>
              <w:rPr>
                <w:rFonts w:ascii="Verdana" w:hAnsi="Verdana"/>
              </w:rPr>
            </w:pPr>
            <w:r w:rsidRPr="00722B6F">
              <w:rPr>
                <w:rFonts w:ascii="Verdana" w:hAnsi="Verdana"/>
                <w:b/>
                <w:sz w:val="22"/>
                <w:szCs w:val="22"/>
              </w:rPr>
              <w:t>7. ADDITIONAL, ADVANTAGEOUS SKILLS:</w:t>
            </w:r>
            <w:r w:rsidRPr="00722B6F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</w:tcPr>
          <w:p w:rsidR="00533FD8" w:rsidRPr="00722B6F" w:rsidRDefault="00E32848" w:rsidP="00E3284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Experience in documentation of experimental observations &amp; data in publications / literature</w:t>
            </w: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  <w:shd w:val="clear" w:color="auto" w:fill="C0C0C0"/>
          </w:tcPr>
          <w:p w:rsidR="00533FD8" w:rsidRPr="00722B6F" w:rsidRDefault="00533FD8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b/>
                <w:sz w:val="22"/>
                <w:szCs w:val="22"/>
              </w:rPr>
              <w:t xml:space="preserve">8. OTHER REQUIREMENTS </w:t>
            </w:r>
            <w:r w:rsidRPr="00722B6F">
              <w:rPr>
                <w:rFonts w:ascii="Verdana" w:hAnsi="Verdana"/>
                <w:sz w:val="20"/>
                <w:szCs w:val="20"/>
              </w:rPr>
              <w:t>(Physical, Certificates, Etc)</w:t>
            </w:r>
            <w:r w:rsidRPr="00722B6F"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722B6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</w:tcPr>
          <w:p w:rsidR="00533FD8" w:rsidRPr="00722B6F" w:rsidRDefault="00C74690" w:rsidP="001A515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Some</w:t>
            </w:r>
            <w:r w:rsidR="00B075AC">
              <w:rPr>
                <w:rFonts w:ascii="Verdana" w:hAnsi="Verdana"/>
                <w:bCs/>
                <w:sz w:val="20"/>
                <w:szCs w:val="20"/>
              </w:rPr>
              <w:t xml:space="preserve"> travel</w:t>
            </w:r>
            <w:r>
              <w:rPr>
                <w:rFonts w:ascii="Verdana" w:hAnsi="Verdana"/>
                <w:bCs/>
                <w:sz w:val="20"/>
                <w:szCs w:val="20"/>
              </w:rPr>
              <w:t>l</w:t>
            </w:r>
            <w:r w:rsidR="00B075AC">
              <w:rPr>
                <w:rFonts w:ascii="Verdana" w:hAnsi="Verdana"/>
                <w:bCs/>
                <w:sz w:val="20"/>
                <w:szCs w:val="20"/>
              </w:rPr>
              <w:t xml:space="preserve">ing </w:t>
            </w:r>
            <w:r w:rsidR="001A5157">
              <w:rPr>
                <w:rFonts w:ascii="Verdana" w:hAnsi="Verdana"/>
                <w:bCs/>
                <w:sz w:val="20"/>
                <w:szCs w:val="20"/>
              </w:rPr>
              <w:t>to conferences, seminars, supplier visits</w:t>
            </w:r>
            <w:r w:rsidR="00B075A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A5157">
              <w:rPr>
                <w:rFonts w:ascii="Verdana" w:hAnsi="Verdana"/>
                <w:bCs/>
                <w:sz w:val="20"/>
                <w:szCs w:val="20"/>
              </w:rPr>
              <w:t>is to</w:t>
            </w:r>
            <w:r w:rsidR="00B075AC">
              <w:rPr>
                <w:rFonts w:ascii="Verdana" w:hAnsi="Verdana"/>
                <w:bCs/>
                <w:sz w:val="20"/>
                <w:szCs w:val="20"/>
              </w:rPr>
              <w:t xml:space="preserve"> be expected.</w:t>
            </w:r>
          </w:p>
        </w:tc>
      </w:tr>
    </w:tbl>
    <w:p w:rsidR="00B57A83" w:rsidRDefault="00B57A83" w:rsidP="00B57A83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Contact: Alice Chia, </w:t>
      </w:r>
      <w:hyperlink r:id="rId5" w:history="1">
        <w:r w:rsidRPr="002C5860">
          <w:rPr>
            <w:rStyle w:val="a7"/>
            <w:rFonts w:ascii="Verdana" w:hAnsi="Verdana"/>
            <w:bCs/>
            <w:sz w:val="20"/>
            <w:szCs w:val="20"/>
          </w:rPr>
          <w:t>alice.chia@recgroup.com</w:t>
        </w:r>
      </w:hyperlink>
      <w:bookmarkStart w:id="0" w:name="_GoBack"/>
      <w:bookmarkEnd w:id="0"/>
    </w:p>
    <w:sectPr w:rsidR="00B57A83" w:rsidSect="00E2256A">
      <w:pgSz w:w="11906" w:h="16838"/>
      <w:pgMar w:top="113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7D7F"/>
    <w:multiLevelType w:val="hybridMultilevel"/>
    <w:tmpl w:val="AB009E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AF3136"/>
    <w:multiLevelType w:val="hybridMultilevel"/>
    <w:tmpl w:val="5628D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5B5949"/>
    <w:multiLevelType w:val="hybridMultilevel"/>
    <w:tmpl w:val="A4D860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575A4B"/>
    <w:multiLevelType w:val="hybridMultilevel"/>
    <w:tmpl w:val="92622972"/>
    <w:lvl w:ilvl="0" w:tplc="B88413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17324C"/>
    <w:multiLevelType w:val="hybridMultilevel"/>
    <w:tmpl w:val="3A2E8A9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003659"/>
    <w:multiLevelType w:val="hybridMultilevel"/>
    <w:tmpl w:val="31FA9F5A"/>
    <w:lvl w:ilvl="0" w:tplc="0A46A4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631F92"/>
    <w:multiLevelType w:val="multilevel"/>
    <w:tmpl w:val="963858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9FE2C8C"/>
    <w:multiLevelType w:val="hybridMultilevel"/>
    <w:tmpl w:val="78CA835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0F73C9B"/>
    <w:multiLevelType w:val="hybridMultilevel"/>
    <w:tmpl w:val="64989754"/>
    <w:lvl w:ilvl="0" w:tplc="F2A43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5D5C57"/>
    <w:multiLevelType w:val="hybridMultilevel"/>
    <w:tmpl w:val="78582A3A"/>
    <w:lvl w:ilvl="0" w:tplc="A15CEA8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9FA75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5223AB"/>
    <w:multiLevelType w:val="hybridMultilevel"/>
    <w:tmpl w:val="9356B7CC"/>
    <w:lvl w:ilvl="0" w:tplc="94F4ED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0412F5A"/>
    <w:multiLevelType w:val="hybridMultilevel"/>
    <w:tmpl w:val="AA643CF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0739EC"/>
    <w:multiLevelType w:val="multilevel"/>
    <w:tmpl w:val="94FE6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777416"/>
    <w:multiLevelType w:val="multilevel"/>
    <w:tmpl w:val="950EE5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83A1A95"/>
    <w:multiLevelType w:val="hybridMultilevel"/>
    <w:tmpl w:val="2F427108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4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B0616F"/>
    <w:rsid w:val="00002919"/>
    <w:rsid w:val="00010CA9"/>
    <w:rsid w:val="000145C1"/>
    <w:rsid w:val="000238D4"/>
    <w:rsid w:val="00032063"/>
    <w:rsid w:val="00041DB7"/>
    <w:rsid w:val="000774D3"/>
    <w:rsid w:val="000809D6"/>
    <w:rsid w:val="000852EA"/>
    <w:rsid w:val="000B1279"/>
    <w:rsid w:val="000B4217"/>
    <w:rsid w:val="000C785F"/>
    <w:rsid w:val="000D66D7"/>
    <w:rsid w:val="000E49A3"/>
    <w:rsid w:val="000E5964"/>
    <w:rsid w:val="000F66CA"/>
    <w:rsid w:val="00111939"/>
    <w:rsid w:val="00117E45"/>
    <w:rsid w:val="00136386"/>
    <w:rsid w:val="0016070D"/>
    <w:rsid w:val="001679A1"/>
    <w:rsid w:val="00174BC9"/>
    <w:rsid w:val="00195C38"/>
    <w:rsid w:val="001976FE"/>
    <w:rsid w:val="001A5157"/>
    <w:rsid w:val="001D1436"/>
    <w:rsid w:val="001E56D5"/>
    <w:rsid w:val="001F34C1"/>
    <w:rsid w:val="00206313"/>
    <w:rsid w:val="00215A7F"/>
    <w:rsid w:val="0022690A"/>
    <w:rsid w:val="0023475E"/>
    <w:rsid w:val="002369A9"/>
    <w:rsid w:val="002404DC"/>
    <w:rsid w:val="00244A64"/>
    <w:rsid w:val="002571BC"/>
    <w:rsid w:val="002625BF"/>
    <w:rsid w:val="00264800"/>
    <w:rsid w:val="00282456"/>
    <w:rsid w:val="00290245"/>
    <w:rsid w:val="00292C43"/>
    <w:rsid w:val="002939FC"/>
    <w:rsid w:val="002A1756"/>
    <w:rsid w:val="002E52C5"/>
    <w:rsid w:val="002F21BB"/>
    <w:rsid w:val="002F527C"/>
    <w:rsid w:val="002F6BCC"/>
    <w:rsid w:val="003110E7"/>
    <w:rsid w:val="00313C66"/>
    <w:rsid w:val="00314A07"/>
    <w:rsid w:val="00317EAB"/>
    <w:rsid w:val="0032258B"/>
    <w:rsid w:val="00324065"/>
    <w:rsid w:val="00325C19"/>
    <w:rsid w:val="003332CE"/>
    <w:rsid w:val="00334B83"/>
    <w:rsid w:val="00362EFD"/>
    <w:rsid w:val="00384402"/>
    <w:rsid w:val="0038566D"/>
    <w:rsid w:val="003C3900"/>
    <w:rsid w:val="003F03E9"/>
    <w:rsid w:val="003F54AF"/>
    <w:rsid w:val="004424FC"/>
    <w:rsid w:val="004654E5"/>
    <w:rsid w:val="004672B1"/>
    <w:rsid w:val="004A47D9"/>
    <w:rsid w:val="004C5110"/>
    <w:rsid w:val="004D4544"/>
    <w:rsid w:val="004D6E88"/>
    <w:rsid w:val="004E0D32"/>
    <w:rsid w:val="00533FD8"/>
    <w:rsid w:val="005356F0"/>
    <w:rsid w:val="005503FC"/>
    <w:rsid w:val="005516B5"/>
    <w:rsid w:val="00572E96"/>
    <w:rsid w:val="00573283"/>
    <w:rsid w:val="00576E31"/>
    <w:rsid w:val="00580C6B"/>
    <w:rsid w:val="005A011C"/>
    <w:rsid w:val="005B110E"/>
    <w:rsid w:val="005C3B36"/>
    <w:rsid w:val="005F71EF"/>
    <w:rsid w:val="00607A9E"/>
    <w:rsid w:val="0065015F"/>
    <w:rsid w:val="006558D8"/>
    <w:rsid w:val="0068270E"/>
    <w:rsid w:val="00685E29"/>
    <w:rsid w:val="006A3C9F"/>
    <w:rsid w:val="006C5589"/>
    <w:rsid w:val="006D001C"/>
    <w:rsid w:val="006D244E"/>
    <w:rsid w:val="00722B6F"/>
    <w:rsid w:val="007423E7"/>
    <w:rsid w:val="00756C4A"/>
    <w:rsid w:val="00781C14"/>
    <w:rsid w:val="00784A9E"/>
    <w:rsid w:val="007B2F74"/>
    <w:rsid w:val="007B7BE9"/>
    <w:rsid w:val="007C0AC3"/>
    <w:rsid w:val="007C2949"/>
    <w:rsid w:val="007C3BC8"/>
    <w:rsid w:val="007E3D47"/>
    <w:rsid w:val="007E7BA5"/>
    <w:rsid w:val="00803350"/>
    <w:rsid w:val="00822E7D"/>
    <w:rsid w:val="00825387"/>
    <w:rsid w:val="00825AA7"/>
    <w:rsid w:val="00843683"/>
    <w:rsid w:val="0087334C"/>
    <w:rsid w:val="00893335"/>
    <w:rsid w:val="008B0258"/>
    <w:rsid w:val="008D15EE"/>
    <w:rsid w:val="008E2A0C"/>
    <w:rsid w:val="008E7418"/>
    <w:rsid w:val="008F0C16"/>
    <w:rsid w:val="008F216E"/>
    <w:rsid w:val="008F6418"/>
    <w:rsid w:val="009124DE"/>
    <w:rsid w:val="00916F13"/>
    <w:rsid w:val="0093170E"/>
    <w:rsid w:val="00960FAA"/>
    <w:rsid w:val="00972386"/>
    <w:rsid w:val="00980E60"/>
    <w:rsid w:val="009B5FD6"/>
    <w:rsid w:val="009C500B"/>
    <w:rsid w:val="009D01D2"/>
    <w:rsid w:val="00A13F73"/>
    <w:rsid w:val="00A37FC1"/>
    <w:rsid w:val="00A45CBF"/>
    <w:rsid w:val="00A6638F"/>
    <w:rsid w:val="00A67F6C"/>
    <w:rsid w:val="00A74B80"/>
    <w:rsid w:val="00A8216A"/>
    <w:rsid w:val="00A83452"/>
    <w:rsid w:val="00A9001C"/>
    <w:rsid w:val="00A93F8A"/>
    <w:rsid w:val="00AC2AA0"/>
    <w:rsid w:val="00AC72D4"/>
    <w:rsid w:val="00AF6E13"/>
    <w:rsid w:val="00B03EB2"/>
    <w:rsid w:val="00B05F35"/>
    <w:rsid w:val="00B0616F"/>
    <w:rsid w:val="00B075AC"/>
    <w:rsid w:val="00B177CF"/>
    <w:rsid w:val="00B22216"/>
    <w:rsid w:val="00B31390"/>
    <w:rsid w:val="00B341AF"/>
    <w:rsid w:val="00B45B9E"/>
    <w:rsid w:val="00B57A83"/>
    <w:rsid w:val="00B608F3"/>
    <w:rsid w:val="00B60C36"/>
    <w:rsid w:val="00B63956"/>
    <w:rsid w:val="00B70D75"/>
    <w:rsid w:val="00B817AD"/>
    <w:rsid w:val="00B8432A"/>
    <w:rsid w:val="00B90AAA"/>
    <w:rsid w:val="00B96ABE"/>
    <w:rsid w:val="00BB49EB"/>
    <w:rsid w:val="00BC03FE"/>
    <w:rsid w:val="00BC0CB4"/>
    <w:rsid w:val="00C36339"/>
    <w:rsid w:val="00C549C0"/>
    <w:rsid w:val="00C630A3"/>
    <w:rsid w:val="00C74690"/>
    <w:rsid w:val="00C77F97"/>
    <w:rsid w:val="00C80FB3"/>
    <w:rsid w:val="00C81B34"/>
    <w:rsid w:val="00C81C3C"/>
    <w:rsid w:val="00C967AC"/>
    <w:rsid w:val="00CA35ED"/>
    <w:rsid w:val="00CC107E"/>
    <w:rsid w:val="00CC42EA"/>
    <w:rsid w:val="00CE726D"/>
    <w:rsid w:val="00CF667A"/>
    <w:rsid w:val="00D5445D"/>
    <w:rsid w:val="00D57FF1"/>
    <w:rsid w:val="00D84594"/>
    <w:rsid w:val="00D91E91"/>
    <w:rsid w:val="00DB4EBB"/>
    <w:rsid w:val="00E2256A"/>
    <w:rsid w:val="00E308D3"/>
    <w:rsid w:val="00E32848"/>
    <w:rsid w:val="00E41CD6"/>
    <w:rsid w:val="00E535A8"/>
    <w:rsid w:val="00E64519"/>
    <w:rsid w:val="00EA2913"/>
    <w:rsid w:val="00EA4528"/>
    <w:rsid w:val="00EB3D06"/>
    <w:rsid w:val="00EB450D"/>
    <w:rsid w:val="00EB7C39"/>
    <w:rsid w:val="00F065D1"/>
    <w:rsid w:val="00F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27788C5-7EC2-4FE7-B99A-77CE7DC1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F74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71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A37F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文件引導模式 字元"/>
    <w:basedOn w:val="a0"/>
    <w:link w:val="a4"/>
    <w:uiPriority w:val="99"/>
    <w:semiHidden/>
    <w:rsid w:val="002E7372"/>
    <w:rPr>
      <w:sz w:val="0"/>
      <w:szCs w:val="0"/>
      <w:lang w:val="en-US"/>
    </w:rPr>
  </w:style>
  <w:style w:type="paragraph" w:styleId="a6">
    <w:name w:val="List Paragraph"/>
    <w:basedOn w:val="a"/>
    <w:uiPriority w:val="34"/>
    <w:qFormat/>
    <w:rsid w:val="007B7BE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57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ce.chia@rec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TOMRA GROUP</vt:lpstr>
    </vt:vector>
  </TitlesOfParts>
  <Company>Tomra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TOMRA GROUP</dc:title>
  <dc:creator>Svanaug</dc:creator>
  <cp:lastModifiedBy>SUYING</cp:lastModifiedBy>
  <cp:revision>7</cp:revision>
  <cp:lastPrinted>2004-07-08T07:00:00Z</cp:lastPrinted>
  <dcterms:created xsi:type="dcterms:W3CDTF">2014-01-07T07:59:00Z</dcterms:created>
  <dcterms:modified xsi:type="dcterms:W3CDTF">2014-03-05T08:19:00Z</dcterms:modified>
</cp:coreProperties>
</file>